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560" w:firstLineChars="800"/>
        <w:rPr>
          <w:sz w:val="28"/>
          <w:szCs w:val="28"/>
        </w:rPr>
      </w:pPr>
      <w:r>
        <w:rPr>
          <w:rFonts w:hint="eastAsia"/>
          <w:sz w:val="32"/>
          <w:szCs w:val="32"/>
        </w:rPr>
        <w:t>远离烟草戒掉陋习</w:t>
      </w:r>
    </w:p>
    <w:p>
      <w:pPr>
        <w:pStyle w:val="2"/>
        <w:widowControl/>
        <w:spacing w:beforeAutospacing="0" w:afterAutospacing="0" w:line="520" w:lineRule="exact"/>
        <w:ind w:firstLine="680" w:firstLineChars="200"/>
        <w:jc w:val="both"/>
        <w:rPr>
          <w:rFonts w:hint="default" w:ascii="仿宋_GB2312" w:eastAsia="仿宋_GB2312" w:cs="宋体"/>
          <w:b w:val="0"/>
          <w:bCs w:val="0"/>
          <w:spacing w:val="10"/>
          <w:kern w:val="2"/>
          <w:sz w:val="32"/>
          <w:szCs w:val="22"/>
        </w:rPr>
      </w:pPr>
      <w:r>
        <w:rPr>
          <w:rFonts w:ascii="仿宋_GB2312" w:eastAsia="仿宋_GB2312" w:cs="宋体"/>
          <w:b w:val="0"/>
          <w:bCs w:val="0"/>
          <w:spacing w:val="10"/>
          <w:kern w:val="2"/>
          <w:sz w:val="32"/>
          <w:szCs w:val="22"/>
        </w:rPr>
        <w:t>在世界无烟日即将到来之际</w:t>
      </w:r>
      <w:r>
        <w:rPr>
          <w:rFonts w:hint="default" w:ascii="仿宋_GB2312" w:eastAsia="仿宋_GB2312" w:cs="宋体"/>
          <w:b w:val="0"/>
          <w:bCs w:val="0"/>
          <w:spacing w:val="10"/>
          <w:kern w:val="2"/>
          <w:sz w:val="32"/>
          <w:szCs w:val="22"/>
        </w:rPr>
        <w:t>，</w:t>
      </w:r>
      <w:r>
        <w:rPr>
          <w:rFonts w:ascii="仿宋_GB2312" w:eastAsia="仿宋_GB2312" w:cs="宋体"/>
          <w:b w:val="0"/>
          <w:bCs w:val="0"/>
          <w:spacing w:val="10"/>
          <w:kern w:val="2"/>
          <w:sz w:val="32"/>
          <w:szCs w:val="22"/>
        </w:rPr>
        <w:t>为进一步提高学生对吸烟危害的认识</w:t>
      </w:r>
      <w:r>
        <w:rPr>
          <w:rFonts w:hint="default" w:ascii="仿宋_GB2312" w:eastAsia="仿宋_GB2312" w:cs="宋体"/>
          <w:b w:val="0"/>
          <w:bCs w:val="0"/>
          <w:spacing w:val="10"/>
          <w:kern w:val="2"/>
          <w:sz w:val="32"/>
          <w:szCs w:val="22"/>
        </w:rPr>
        <w:t>，</w:t>
      </w:r>
      <w:r>
        <w:rPr>
          <w:rFonts w:ascii="仿宋_GB2312" w:eastAsia="仿宋_GB2312" w:cs="宋体"/>
          <w:b w:val="0"/>
          <w:bCs w:val="0"/>
          <w:spacing w:val="10"/>
          <w:kern w:val="2"/>
          <w:sz w:val="32"/>
          <w:szCs w:val="22"/>
        </w:rPr>
        <w:t>增强学生的控烟意识</w:t>
      </w:r>
      <w:r>
        <w:rPr>
          <w:rFonts w:hint="default" w:ascii="仿宋_GB2312" w:eastAsia="仿宋_GB2312" w:cs="宋体"/>
          <w:b w:val="0"/>
          <w:bCs w:val="0"/>
          <w:spacing w:val="10"/>
          <w:kern w:val="2"/>
          <w:sz w:val="32"/>
          <w:szCs w:val="22"/>
        </w:rPr>
        <w:t>，</w:t>
      </w:r>
      <w:r>
        <w:rPr>
          <w:rFonts w:ascii="仿宋_GB2312" w:eastAsia="仿宋_GB2312" w:cs="宋体"/>
          <w:b w:val="0"/>
          <w:bCs w:val="0"/>
          <w:spacing w:val="10"/>
          <w:kern w:val="2"/>
          <w:sz w:val="32"/>
          <w:szCs w:val="22"/>
        </w:rPr>
        <w:t>营造健康环保的校园环境，积极倡导吸烟学生尽早戒烟，促使学生身心健康成长，</w:t>
      </w:r>
      <w:r>
        <w:rPr>
          <w:rFonts w:hint="default" w:ascii="仿宋_GB2312" w:eastAsia="仿宋_GB2312" w:cs="宋体"/>
          <w:b w:val="0"/>
          <w:bCs w:val="0"/>
          <w:spacing w:val="10"/>
          <w:kern w:val="2"/>
          <w:sz w:val="32"/>
          <w:szCs w:val="22"/>
        </w:rPr>
        <w:t>5月12日18</w:t>
      </w:r>
      <w:r>
        <w:rPr>
          <w:rFonts w:ascii="仿宋_GB2312" w:eastAsia="仿宋_GB2312" w:cs="宋体"/>
          <w:b w:val="0"/>
          <w:bCs w:val="0"/>
          <w:spacing w:val="10"/>
          <w:kern w:val="2"/>
          <w:sz w:val="32"/>
          <w:szCs w:val="22"/>
        </w:rPr>
        <w:t>:</w:t>
      </w:r>
      <w:r>
        <w:rPr>
          <w:rFonts w:hint="default" w:ascii="仿宋_GB2312" w:eastAsia="仿宋_GB2312" w:cs="宋体"/>
          <w:b w:val="0"/>
          <w:bCs w:val="0"/>
          <w:spacing w:val="10"/>
          <w:kern w:val="2"/>
          <w:sz w:val="32"/>
          <w:szCs w:val="22"/>
        </w:rPr>
        <w:t>00</w:t>
      </w:r>
      <w:r>
        <w:rPr>
          <w:rFonts w:ascii="仿宋_GB2312" w:eastAsia="仿宋_GB2312" w:cs="宋体"/>
          <w:b w:val="0"/>
          <w:bCs w:val="0"/>
          <w:spacing w:val="10"/>
          <w:kern w:val="2"/>
          <w:sz w:val="32"/>
          <w:szCs w:val="22"/>
        </w:rPr>
        <w:t>由总务部、学生处、团委、机电学院共同组织在八号楼二楼报告厅进行无烟校园创建促进活动</w:t>
      </w:r>
      <w:r>
        <w:rPr>
          <w:rFonts w:hint="default" w:ascii="仿宋_GB2312" w:eastAsia="仿宋_GB2312" w:cs="宋体"/>
          <w:b w:val="0"/>
          <w:bCs w:val="0"/>
          <w:spacing w:val="10"/>
          <w:kern w:val="2"/>
          <w:sz w:val="32"/>
          <w:szCs w:val="22"/>
        </w:rPr>
        <w:t>。</w:t>
      </w:r>
      <w:r>
        <w:rPr>
          <w:rFonts w:ascii="仿宋_GB2312" w:eastAsia="仿宋_GB2312" w:cs="宋体"/>
          <w:b w:val="0"/>
          <w:bCs w:val="0"/>
          <w:spacing w:val="10"/>
          <w:kern w:val="2"/>
          <w:sz w:val="32"/>
          <w:szCs w:val="22"/>
        </w:rPr>
        <w:t>本次活动邀请到石景山区卫疾控中心教育科安欣华科长、北京大学医学部健康教育学林浩翔博士，机电学院院长助理王全、团委毛雪老师及机电学院100多名学生参与此次活动</w:t>
      </w:r>
      <w:r>
        <w:rPr>
          <w:rFonts w:hint="default" w:ascii="仿宋_GB2312" w:eastAsia="仿宋_GB2312" w:cs="宋体"/>
          <w:b w:val="0"/>
          <w:bCs w:val="0"/>
          <w:spacing w:val="10"/>
          <w:kern w:val="2"/>
          <w:sz w:val="32"/>
          <w:szCs w:val="22"/>
        </w:rPr>
        <w:t>。</w:t>
      </w:r>
      <w:r>
        <w:rPr>
          <w:rFonts w:ascii="仿宋_GB2312" w:eastAsia="仿宋_GB2312" w:cs="宋体"/>
          <w:b w:val="0"/>
          <w:bCs w:val="0"/>
          <w:spacing w:val="10"/>
          <w:kern w:val="2"/>
          <w:sz w:val="32"/>
          <w:szCs w:val="22"/>
        </w:rPr>
        <w:t>目的是提高学生吸烟危害认知，帮助吸烟学生戒烟。</w:t>
      </w:r>
    </w:p>
    <w:p>
      <w:pPr>
        <w:ind w:left="420" w:leftChars="200"/>
        <w:jc w:val="center"/>
        <w:rPr>
          <w:sz w:val="28"/>
          <w:szCs w:val="28"/>
        </w:rPr>
      </w:pPr>
      <w:r>
        <w:drawing>
          <wp:inline distT="0" distB="0" distL="0" distR="0">
            <wp:extent cx="3942715" cy="2217420"/>
            <wp:effectExtent l="0" t="0" r="0" b="0"/>
            <wp:docPr id="1026" name="Image1"/>
            <wp:cNvGraphicFramePr/>
            <a:graphic xmlns:a="http://schemas.openxmlformats.org/drawingml/2006/main">
              <a:graphicData uri="http://schemas.openxmlformats.org/drawingml/2006/picture">
                <pic:pic xmlns:pic="http://schemas.openxmlformats.org/drawingml/2006/picture">
                  <pic:nvPicPr>
                    <pic:cNvPr id="1026" name="Image1"/>
                    <pic:cNvPicPr/>
                  </pic:nvPicPr>
                  <pic:blipFill>
                    <a:blip r:embed="rId4" cstate="print"/>
                    <a:srcRect/>
                    <a:stretch>
                      <a:fillRect/>
                    </a:stretch>
                  </pic:blipFill>
                  <pic:spPr>
                    <a:xfrm>
                      <a:off x="0" y="0"/>
                      <a:ext cx="3942757" cy="2217800"/>
                    </a:xfrm>
                    <a:prstGeom prst="rect">
                      <a:avLst/>
                    </a:prstGeom>
                  </pic:spPr>
                </pic:pic>
              </a:graphicData>
            </a:graphic>
          </wp:inline>
        </w:drawing>
      </w:r>
      <w:bookmarkStart w:id="0" w:name="_GoBack"/>
      <w:bookmarkEnd w:id="0"/>
      <w:r>
        <w:drawing>
          <wp:inline distT="0" distB="0" distL="0" distR="0">
            <wp:extent cx="3957320" cy="2476500"/>
            <wp:effectExtent l="19050" t="0" r="4762" b="0"/>
            <wp:docPr id="1027" name="Image1"/>
            <wp:cNvGraphicFramePr/>
            <a:graphic xmlns:a="http://schemas.openxmlformats.org/drawingml/2006/main">
              <a:graphicData uri="http://schemas.openxmlformats.org/drawingml/2006/picture">
                <pic:pic xmlns:pic="http://schemas.openxmlformats.org/drawingml/2006/picture">
                  <pic:nvPicPr>
                    <pic:cNvPr id="1027" name="Image1"/>
                    <pic:cNvPicPr/>
                  </pic:nvPicPr>
                  <pic:blipFill>
                    <a:blip r:embed="rId5" cstate="print"/>
                    <a:srcRect/>
                    <a:stretch>
                      <a:fillRect/>
                    </a:stretch>
                  </pic:blipFill>
                  <pic:spPr>
                    <a:xfrm>
                      <a:off x="0" y="0"/>
                      <a:ext cx="3959965" cy="2477956"/>
                    </a:xfrm>
                    <a:prstGeom prst="rect">
                      <a:avLst/>
                    </a:prstGeom>
                  </pic:spPr>
                </pic:pic>
              </a:graphicData>
            </a:graphic>
          </wp:inline>
        </w:drawing>
      </w:r>
    </w:p>
    <w:p>
      <w:pPr>
        <w:ind w:firstLine="560" w:firstLineChars="200"/>
        <w:rPr>
          <w:sz w:val="28"/>
          <w:szCs w:val="28"/>
        </w:rPr>
      </w:pPr>
      <w:r>
        <w:rPr>
          <w:rFonts w:hint="eastAsia"/>
          <w:sz w:val="28"/>
          <w:szCs w:val="28"/>
        </w:rPr>
        <w:t>林博士通过精准的数据向同学们介绍了中国目前的吸烟情况</w:t>
      </w:r>
      <w:r>
        <w:rPr>
          <w:sz w:val="28"/>
          <w:szCs w:val="28"/>
        </w:rPr>
        <w:t>，</w:t>
      </w:r>
      <w:r>
        <w:rPr>
          <w:rFonts w:hint="eastAsia"/>
          <w:sz w:val="28"/>
          <w:szCs w:val="28"/>
        </w:rPr>
        <w:t>对于中国在烟草方面的三个世界之最</w:t>
      </w:r>
      <w:r>
        <w:rPr>
          <w:sz w:val="28"/>
          <w:szCs w:val="28"/>
        </w:rPr>
        <w:t>，</w:t>
      </w:r>
      <w:r>
        <w:rPr>
          <w:rFonts w:hint="eastAsia"/>
          <w:sz w:val="28"/>
          <w:szCs w:val="28"/>
        </w:rPr>
        <w:t>给予警示</w:t>
      </w:r>
      <w:r>
        <w:rPr>
          <w:sz w:val="28"/>
          <w:szCs w:val="28"/>
        </w:rPr>
        <w:t>。</w:t>
      </w:r>
      <w:r>
        <w:rPr>
          <w:rFonts w:hint="eastAsia"/>
          <w:sz w:val="28"/>
          <w:szCs w:val="28"/>
        </w:rPr>
        <w:t>通过生动的图片向学生讲述了吸烟几乎对身体全部重要器官都有危害</w:t>
      </w:r>
      <w:r>
        <w:rPr>
          <w:sz w:val="28"/>
          <w:szCs w:val="28"/>
        </w:rPr>
        <w:t>；</w:t>
      </w:r>
      <w:r>
        <w:rPr>
          <w:rFonts w:hint="eastAsia"/>
          <w:sz w:val="28"/>
          <w:szCs w:val="28"/>
        </w:rPr>
        <w:t>吸烟者将平均失去</w:t>
      </w:r>
      <w:r>
        <w:rPr>
          <w:sz w:val="28"/>
          <w:szCs w:val="28"/>
        </w:rPr>
        <w:t>10</w:t>
      </w:r>
      <w:r>
        <w:rPr>
          <w:rFonts w:hint="eastAsia"/>
          <w:sz w:val="28"/>
          <w:szCs w:val="28"/>
        </w:rPr>
        <w:t>年健康生命</w:t>
      </w:r>
      <w:r>
        <w:rPr>
          <w:sz w:val="28"/>
          <w:szCs w:val="28"/>
        </w:rPr>
        <w:t>；</w:t>
      </w:r>
      <w:r>
        <w:rPr>
          <w:rFonts w:hint="eastAsia"/>
          <w:sz w:val="28"/>
          <w:szCs w:val="28"/>
        </w:rPr>
        <w:t>卷烟中数百种添加物都有毒性</w:t>
      </w:r>
      <w:r>
        <w:rPr>
          <w:sz w:val="28"/>
          <w:szCs w:val="28"/>
        </w:rPr>
        <w:t>，</w:t>
      </w:r>
      <w:r>
        <w:rPr>
          <w:rFonts w:hint="eastAsia"/>
          <w:sz w:val="28"/>
          <w:szCs w:val="28"/>
        </w:rPr>
        <w:t>青少年尼古丁暴露对脑神经有危害等</w:t>
      </w:r>
      <w:r>
        <w:rPr>
          <w:sz w:val="28"/>
          <w:szCs w:val="28"/>
        </w:rPr>
        <w:t>。</w:t>
      </w:r>
      <w:r>
        <w:rPr>
          <w:rFonts w:hint="eastAsia"/>
          <w:sz w:val="28"/>
          <w:szCs w:val="28"/>
        </w:rPr>
        <w:t>林博士又组织对吸烟的学生肺内一氧化碳浓度进行测量</w:t>
      </w:r>
      <w:r>
        <w:rPr>
          <w:sz w:val="28"/>
          <w:szCs w:val="28"/>
        </w:rPr>
        <w:t>，</w:t>
      </w:r>
      <w:r>
        <w:rPr>
          <w:rFonts w:hint="eastAsia"/>
          <w:sz w:val="28"/>
          <w:szCs w:val="28"/>
        </w:rPr>
        <w:t>学生短暂憋气后将气体吹进仪器并将数值填入发放的问卷中</w:t>
      </w:r>
      <w:r>
        <w:rPr>
          <w:sz w:val="28"/>
          <w:szCs w:val="28"/>
        </w:rPr>
        <w:t>，</w:t>
      </w:r>
      <w:r>
        <w:rPr>
          <w:rFonts w:hint="eastAsia"/>
          <w:sz w:val="28"/>
          <w:szCs w:val="28"/>
        </w:rPr>
        <w:t>激发了学生的活动兴趣</w:t>
      </w:r>
      <w:r>
        <w:rPr>
          <w:sz w:val="28"/>
          <w:szCs w:val="28"/>
        </w:rPr>
        <w:t>。</w:t>
      </w:r>
      <w:r>
        <w:rPr>
          <w:rFonts w:hint="eastAsia"/>
          <w:sz w:val="28"/>
          <w:szCs w:val="28"/>
        </w:rPr>
        <w:t>最后林博士又向大家介绍了戒烟的好处</w:t>
      </w:r>
      <w:r>
        <w:rPr>
          <w:sz w:val="28"/>
          <w:szCs w:val="28"/>
        </w:rPr>
        <w:t>，</w:t>
      </w:r>
      <w:r>
        <w:rPr>
          <w:rFonts w:hint="eastAsia"/>
          <w:sz w:val="28"/>
          <w:szCs w:val="28"/>
        </w:rPr>
        <w:t>以及可以有效戒烟的方法</w:t>
      </w:r>
      <w:r>
        <w:rPr>
          <w:sz w:val="28"/>
          <w:szCs w:val="28"/>
        </w:rPr>
        <w:t>。</w:t>
      </w:r>
    </w:p>
    <w:p>
      <w:pPr>
        <w:jc w:val="center"/>
        <w:rPr>
          <w:sz w:val="28"/>
          <w:szCs w:val="28"/>
        </w:rPr>
      </w:pPr>
      <w:r>
        <w:drawing>
          <wp:inline distT="0" distB="0" distL="0" distR="0">
            <wp:extent cx="4619625" cy="2638425"/>
            <wp:effectExtent l="19050" t="0" r="9525" b="0"/>
            <wp:docPr id="1029" name="Image1"/>
            <wp:cNvGraphicFramePr/>
            <a:graphic xmlns:a="http://schemas.openxmlformats.org/drawingml/2006/main">
              <a:graphicData uri="http://schemas.openxmlformats.org/drawingml/2006/picture">
                <pic:pic xmlns:pic="http://schemas.openxmlformats.org/drawingml/2006/picture">
                  <pic:nvPicPr>
                    <pic:cNvPr id="1029" name="Image1"/>
                    <pic:cNvPicPr/>
                  </pic:nvPicPr>
                  <pic:blipFill>
                    <a:blip r:embed="rId6" cstate="print"/>
                    <a:srcRect/>
                    <a:stretch>
                      <a:fillRect/>
                    </a:stretch>
                  </pic:blipFill>
                  <pic:spPr>
                    <a:xfrm>
                      <a:off x="0" y="0"/>
                      <a:ext cx="4623702" cy="2640753"/>
                    </a:xfrm>
                    <a:prstGeom prst="rect">
                      <a:avLst/>
                    </a:prstGeom>
                  </pic:spPr>
                </pic:pic>
              </a:graphicData>
            </a:graphic>
          </wp:inline>
        </w:drawing>
      </w:r>
    </w:p>
    <w:p>
      <w:pPr>
        <w:jc w:val="center"/>
        <w:rPr>
          <w:sz w:val="28"/>
          <w:szCs w:val="28"/>
        </w:rPr>
      </w:pPr>
      <w:r>
        <w:drawing>
          <wp:inline distT="0" distB="0" distL="0" distR="0">
            <wp:extent cx="4619625" cy="2800350"/>
            <wp:effectExtent l="19050" t="0" r="0" b="0"/>
            <wp:docPr id="1030" name="Image1"/>
            <wp:cNvGraphicFramePr/>
            <a:graphic xmlns:a="http://schemas.openxmlformats.org/drawingml/2006/main">
              <a:graphicData uri="http://schemas.openxmlformats.org/drawingml/2006/picture">
                <pic:pic xmlns:pic="http://schemas.openxmlformats.org/drawingml/2006/picture">
                  <pic:nvPicPr>
                    <pic:cNvPr id="1030" name="Image1"/>
                    <pic:cNvPicPr/>
                  </pic:nvPicPr>
                  <pic:blipFill>
                    <a:blip r:embed="rId7" cstate="print"/>
                    <a:srcRect/>
                    <a:stretch>
                      <a:fillRect/>
                    </a:stretch>
                  </pic:blipFill>
                  <pic:spPr>
                    <a:xfrm>
                      <a:off x="0" y="0"/>
                      <a:ext cx="4622399" cy="2802032"/>
                    </a:xfrm>
                    <a:prstGeom prst="rect">
                      <a:avLst/>
                    </a:prstGeom>
                  </pic:spPr>
                </pic:pic>
              </a:graphicData>
            </a:graphic>
          </wp:inline>
        </w:drawing>
      </w:r>
    </w:p>
    <w:p>
      <w:pPr>
        <w:ind w:firstLine="560" w:firstLineChars="200"/>
        <w:rPr>
          <w:sz w:val="28"/>
          <w:szCs w:val="28"/>
        </w:rPr>
      </w:pPr>
      <w:r>
        <w:rPr>
          <w:rFonts w:hint="eastAsia"/>
          <w:sz w:val="28"/>
          <w:szCs w:val="28"/>
        </w:rPr>
        <w:t>吸烟可以说是百害而无一益</w:t>
      </w:r>
      <w:r>
        <w:rPr>
          <w:sz w:val="28"/>
          <w:szCs w:val="28"/>
        </w:rPr>
        <w:t>，</w:t>
      </w:r>
      <w:r>
        <w:rPr>
          <w:rFonts w:hint="eastAsia"/>
          <w:sz w:val="28"/>
          <w:szCs w:val="28"/>
        </w:rPr>
        <w:t>戒烟则是百利而无一害</w:t>
      </w:r>
      <w:r>
        <w:rPr>
          <w:sz w:val="28"/>
          <w:szCs w:val="28"/>
        </w:rPr>
        <w:t>。</w:t>
      </w:r>
      <w:r>
        <w:rPr>
          <w:rFonts w:hint="eastAsia"/>
          <w:sz w:val="28"/>
          <w:szCs w:val="28"/>
        </w:rPr>
        <w:t>为了您和他人的身体健康</w:t>
      </w:r>
      <w:r>
        <w:rPr>
          <w:sz w:val="28"/>
          <w:szCs w:val="28"/>
        </w:rPr>
        <w:t>，</w:t>
      </w:r>
      <w:r>
        <w:rPr>
          <w:rFonts w:hint="eastAsia"/>
          <w:sz w:val="28"/>
          <w:szCs w:val="28"/>
        </w:rPr>
        <w:t>同时营造无烟的校园环境</w:t>
      </w:r>
      <w:r>
        <w:rPr>
          <w:sz w:val="28"/>
          <w:szCs w:val="28"/>
        </w:rPr>
        <w:t>，</w:t>
      </w:r>
      <w:r>
        <w:rPr>
          <w:rFonts w:hint="eastAsia"/>
          <w:sz w:val="28"/>
          <w:szCs w:val="28"/>
        </w:rPr>
        <w:t>请远离烟草</w:t>
      </w:r>
      <w:r>
        <w:rPr>
          <w:sz w:val="28"/>
          <w:szCs w:val="28"/>
        </w:rPr>
        <w:t>，</w:t>
      </w:r>
      <w:r>
        <w:rPr>
          <w:rFonts w:hint="eastAsia"/>
          <w:sz w:val="28"/>
          <w:szCs w:val="28"/>
        </w:rPr>
        <w:t>戒掉陋习</w:t>
      </w:r>
      <w:r>
        <w:rPr>
          <w:sz w:val="28"/>
          <w:szCs w:val="28"/>
        </w:rPr>
        <w:t>。</w:t>
      </w:r>
    </w:p>
    <w:p>
      <w:pPr>
        <w:ind w:firstLine="280" w:firstLineChars="100"/>
        <w:rPr>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F4F"/>
    <w:rsid w:val="000865E8"/>
    <w:rsid w:val="002630DD"/>
    <w:rsid w:val="00656F4F"/>
    <w:rsid w:val="1BF034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paragraph" w:styleId="2">
    <w:name w:val="heading 3"/>
    <w:basedOn w:val="1"/>
    <w:next w:val="1"/>
    <w:link w:val="11"/>
    <w:unhideWhenUsed/>
    <w:qFormat/>
    <w:uiPriority w:val="0"/>
    <w:pPr>
      <w:spacing w:beforeAutospacing="1" w:afterAutospacing="1"/>
      <w:jc w:val="left"/>
      <w:outlineLvl w:val="2"/>
    </w:pPr>
    <w:rPr>
      <w:rFonts w:hint="eastAsia" w:ascii="宋体" w:hAnsi="宋体" w:cs="Times New Roman"/>
      <w:b/>
      <w:bCs/>
      <w:kern w:val="0"/>
      <w:sz w:val="27"/>
      <w:szCs w:val="27"/>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8"/>
    <w:qFormat/>
    <w:uiPriority w:val="0"/>
    <w:rPr>
      <w:sz w:val="18"/>
      <w:szCs w:val="18"/>
    </w:rPr>
  </w:style>
  <w:style w:type="paragraph" w:styleId="4">
    <w:name w:val="footer"/>
    <w:basedOn w:val="1"/>
    <w:link w:val="10"/>
    <w:qFormat/>
    <w:uiPriority w:val="0"/>
    <w:pPr>
      <w:tabs>
        <w:tab w:val="center" w:pos="4153"/>
        <w:tab w:val="right" w:pos="8306"/>
      </w:tabs>
      <w:snapToGrid w:val="0"/>
      <w:jc w:val="left"/>
    </w:pPr>
    <w:rPr>
      <w:sz w:val="18"/>
      <w:szCs w:val="18"/>
    </w:rPr>
  </w:style>
  <w:style w:type="paragraph" w:styleId="5">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character" w:customStyle="1" w:styleId="8">
    <w:name w:val="批注框文本 Char"/>
    <w:basedOn w:val="7"/>
    <w:link w:val="3"/>
    <w:qFormat/>
    <w:uiPriority w:val="0"/>
    <w:rPr>
      <w:kern w:val="2"/>
      <w:sz w:val="18"/>
      <w:szCs w:val="18"/>
    </w:rPr>
  </w:style>
  <w:style w:type="character" w:customStyle="1" w:styleId="9">
    <w:name w:val="页眉 Char"/>
    <w:basedOn w:val="7"/>
    <w:link w:val="5"/>
    <w:qFormat/>
    <w:uiPriority w:val="0"/>
    <w:rPr>
      <w:kern w:val="2"/>
      <w:sz w:val="18"/>
      <w:szCs w:val="18"/>
    </w:rPr>
  </w:style>
  <w:style w:type="character" w:customStyle="1" w:styleId="10">
    <w:name w:val="页脚 Char"/>
    <w:basedOn w:val="7"/>
    <w:link w:val="4"/>
    <w:qFormat/>
    <w:uiPriority w:val="0"/>
    <w:rPr>
      <w:kern w:val="2"/>
      <w:sz w:val="18"/>
      <w:szCs w:val="18"/>
    </w:rPr>
  </w:style>
  <w:style w:type="character" w:customStyle="1" w:styleId="11">
    <w:name w:val="标题 3 Char"/>
    <w:basedOn w:val="7"/>
    <w:link w:val="2"/>
    <w:qFormat/>
    <w:uiPriority w:val="0"/>
    <w:rPr>
      <w:rFonts w:ascii="宋体" w:hAnsi="宋体" w:cs="Times New Roman"/>
      <w:b/>
      <w:bCs/>
      <w:sz w:val="27"/>
      <w:szCs w:val="27"/>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79</Words>
  <Characters>456</Characters>
  <Lines>3</Lines>
  <Paragraphs>1</Paragraphs>
  <TotalTime>4</TotalTime>
  <ScaleCrop>false</ScaleCrop>
  <LinksUpToDate>false</LinksUpToDate>
  <CharactersWithSpaces>534</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2021-05-13T02:49:00Z</dcterms:created>
  <dc:creator>apple</dc:creator>
  <cp:lastModifiedBy>LZF</cp:lastModifiedBy>
  <dcterms:modified xsi:type="dcterms:W3CDTF">2021-05-13T02:06:57Z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D9EE2BF14A664047B53BF97E6EA35321</vt:lpwstr>
  </property>
</Properties>
</file>